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spacing w:lineRule="auto" w:line="240" w:before="0" w:after="120"/>
        <w:jc w:val="center"/>
        <w:rPr/>
      </w:pPr>
      <w:r>
        <w:rPr>
          <w:rFonts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2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/>
      </w:pPr>
      <w:r>
        <w:rPr>
          <w:rFonts w:ascii="Arial" w:hAnsi="Arial"/>
          <w:sz w:val="24"/>
          <w:szCs w:val="24"/>
        </w:rPr>
        <w:t>Natal, ____ de ____________ de 2021.</w:t>
      </w:r>
    </w:p>
    <w:p>
      <w:pPr>
        <w:pStyle w:val="Normal"/>
        <w:spacing w:lineRule="auto" w:line="240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1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ascii="Arial" w:hAnsi="Arial"/>
          <w:sz w:val="24"/>
          <w:szCs w:val="24"/>
        </w:rPr>
        <w:t>Pessoa Física ou Representante legal da Pessoa Jurídica</w:t>
      </w:r>
    </w:p>
    <w:p>
      <w:pPr>
        <w:pStyle w:val="Normal"/>
        <w:spacing w:lineRule="auto" w:line="240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/>
      </w:pPr>
      <w:r>
        <w:rPr>
          <w:rFonts w:ascii="Arial" w:hAnsi="Arial"/>
          <w:sz w:val="24"/>
          <w:szCs w:val="24"/>
        </w:rPr>
        <w:t>RG nº: ________________________________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Arial" w:hAnsi="Arial"/>
          <w:sz w:val="24"/>
          <w:szCs w:val="24"/>
        </w:rPr>
        <w:t>CPF nº: _______________________________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II</w:t>
      </w:r>
    </w:p>
    <w:p>
      <w:pPr>
        <w:pStyle w:val="Normal"/>
        <w:keepNext w:val="true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COMPATIBILIDADE*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Corpodotexto"/>
        <w:jc w:val="both"/>
        <w:rPr>
          <w:rFonts w:ascii="Arial" w:hAnsi="Arial" w:eastAsia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Nós abaixo assinados, representados pela Pessoa Jurídica, proponente ___________________________________________________,integrante da empresa na função de  ________________________DECLARAMOS, sob as penas da Lei, que não somos funcionários públicos do Município de Natal e não possuímos cônjuges e parentes até 2º grau na SECULT/FUNCARTE; não somos integrantes do Conselho Municipal de Cultura e não possuímos qualquer impedimento legal, e estamos aptos a concorrer ao processo de seleção da </w:t>
      </w:r>
      <w:r>
        <w:rPr>
          <w:rFonts w:ascii="Arial" w:hAnsi="Arial"/>
          <w:color w:val="000000"/>
          <w:sz w:val="24"/>
          <w:szCs w:val="24"/>
        </w:rPr>
        <w:t xml:space="preserve">Seleção Pública nº 013/2021 - </w:t>
      </w:r>
      <w:r>
        <w:rPr>
          <w:rFonts w:eastAsia="Arial" w:ascii="Arial" w:hAnsi="Arial"/>
          <w:sz w:val="24"/>
          <w:szCs w:val="24"/>
        </w:rPr>
        <w:t>APOIO FINANCEIRO DA MOSTRA DE DANÇA PROFESSOR ROOSEVELT PIMENTA 2021.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Natal,___  de ________de  2021.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Pessoa Jurídica (Representante Legal)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  ___________     _______________________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(Nome civil, n.º do RG e Assinatura )     </w:t>
        <w:tab/>
        <w:tab/>
        <w:tab/>
        <w:tab/>
        <w:tab/>
        <w:tab/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Integrantes: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-------------------------------------------------   ------------------- ----------------------------------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-------------------------------------------------   ------------------- ----------------------------------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-------------------------------------------------   ------------------- ----------------------------------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-------------------------------------------------   ------------------- ----------------------------------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keepNext w:val="true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Cs/>
          <w:i/>
          <w:sz w:val="24"/>
          <w:szCs w:val="24"/>
        </w:rPr>
        <w:t>* todos devem rubricar todas as folhas e assinar no final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/>
          <w:b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>ANEXO III</w:t>
      </w:r>
    </w:p>
    <w:p>
      <w:pPr>
        <w:pStyle w:val="Normal"/>
        <w:keepNext w:val="true"/>
        <w:spacing w:lineRule="auto" w:line="240" w:before="0" w:after="120"/>
        <w:jc w:val="center"/>
        <w:rPr/>
      </w:pPr>
      <w:r>
        <w:rPr>
          <w:rFonts w:eastAsia="Times New Roman" w:ascii="Arial" w:hAnsi="Arial"/>
          <w:b/>
          <w:bCs/>
          <w:sz w:val="24"/>
          <w:szCs w:val="24"/>
        </w:rPr>
        <w:t xml:space="preserve">DECLARAÇÃO DE INEXISTÊNCIA DE EMPREGADOS </w:t>
      </w:r>
    </w:p>
    <w:p>
      <w:pPr>
        <w:pStyle w:val="Normal"/>
        <w:keepNext w:val="true"/>
        <w:spacing w:lineRule="auto" w:line="240" w:before="0" w:after="120"/>
        <w:jc w:val="center"/>
        <w:rPr/>
      </w:pPr>
      <w:r>
        <w:rPr>
          <w:rFonts w:eastAsia="Times New Roman" w:ascii="Arial" w:hAnsi="Arial"/>
          <w:b/>
          <w:bCs/>
          <w:sz w:val="24"/>
          <w:szCs w:val="24"/>
        </w:rPr>
        <w:t xml:space="preserve">EM CONDIÇÕES EXCEPCIONAIS </w:t>
      </w:r>
    </w:p>
    <w:p>
      <w:pPr>
        <w:pStyle w:val="Normal"/>
        <w:spacing w:lineRule="auto" w:line="240" w:before="0" w:after="120"/>
        <w:rPr>
          <w:rFonts w:ascii="Arial" w:hAnsi="Arial" w:eastAsia="Times New Roman"/>
          <w:b/>
          <w:b/>
          <w:bCs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eastAsia="Times New Roman"/>
          <w:b/>
          <w:b/>
          <w:bCs/>
          <w:sz w:val="24"/>
          <w:szCs w:val="24"/>
        </w:rPr>
      </w:pPr>
      <w:r>
        <w:rPr>
          <w:rFonts w:eastAsia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Arial" w:hAnsi="Arial"/>
          <w:sz w:val="24"/>
          <w:szCs w:val="24"/>
        </w:rPr>
        <w:t>Eu,_____________________________ CNPJ Nº ______________,Proponente do projeto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/>
      </w:pPr>
      <w:r>
        <w:rPr>
          <w:rFonts w:ascii="Arial" w:hAnsi="Arial"/>
          <w:sz w:val="24"/>
          <w:szCs w:val="24"/>
        </w:rPr>
        <w:t>Natal,___ de ________ de 2021.</w:t>
      </w:r>
    </w:p>
    <w:p>
      <w:pPr>
        <w:pStyle w:val="Normal"/>
        <w:spacing w:lineRule="auto" w:line="240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ascii="Arial" w:hAnsi="Arial"/>
          <w:sz w:val="24"/>
          <w:szCs w:val="24"/>
        </w:rPr>
        <w:t>Proponente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ANEXO IV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RELATÓRIO DE PRESTAÇÃO DE CONTAS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NOME DO PROJETO: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DADOS DO PROPONENTE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NOME/RAZÃO SOCIAL: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CPF/CNPJ</w:t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ENDEREÇO:</w:t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EMAIL:</w:t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TELEFONE: (84)</w:t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EXECUÇÃO FINANCEIRA</w:t>
      </w:r>
    </w:p>
    <w:p>
      <w:pPr>
        <w:pStyle w:val="Normal"/>
        <w:spacing w:lineRule="auto" w:line="240" w:before="0" w:after="12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93"/>
        <w:gridCol w:w="1816"/>
        <w:gridCol w:w="1670"/>
        <w:gridCol w:w="1670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C4BC96" w:fill="C4BC9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  <w:t>ITEM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C4BC96" w:fill="C4BC9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  <w:t>DESCRIÇÃO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C4BC96" w:fill="C4BC9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  <w:t>QUANTIDADE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C4BC96" w:fill="C4BC9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  <w:t>V. UNITÁRIO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C4BC96" w:fill="C4BC9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  <w:t>V. TOTAL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eastAsia="Arial"/>
                <w:b/>
                <w:b/>
                <w:sz w:val="24"/>
              </w:rPr>
            </w:pPr>
            <w:r>
              <w:rPr>
                <w:rFonts w:eastAsia="Arial" w:ascii="Arial" w:hAnsi="Arial"/>
                <w:b/>
                <w:sz w:val="24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Arial"/>
          <w:b/>
          <w:b/>
          <w:sz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Ttulo3">
    <w:name w:val="Heading 3"/>
    <w:basedOn w:val="Normal"/>
    <w:next w:val="Normal"/>
    <w:link w:val="Ttulo3Char"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Ttulo7">
    <w:name w:val="Heading 7"/>
    <w:basedOn w:val="Normal"/>
    <w:next w:val="Normal"/>
    <w:link w:val="Ttulo7Char"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Ttulo8">
    <w:name w:val="Heading 8"/>
    <w:basedOn w:val="Normal"/>
    <w:next w:val="Normal"/>
    <w:link w:val="Ttulo8Char"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Ttulo9">
    <w:name w:val="Heading 9"/>
    <w:basedOn w:val="Normal"/>
    <w:next w:val="Normal"/>
    <w:link w:val="Ttulo9Char"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Ttulo1Char" w:customStyle="1">
    <w:name w:val="Título 1 Char"/>
    <w:link w:val="Ttulo1"/>
    <w:qFormat/>
    <w:rPr>
      <w:rFonts w:ascii="Arial" w:hAnsi="Arial" w:eastAsia="Arial"/>
      <w:sz w:val="40"/>
      <w:szCs w:val="40"/>
    </w:rPr>
  </w:style>
  <w:style w:type="character" w:styleId="Ttulo2Char" w:customStyle="1">
    <w:name w:val="Título 2 Char"/>
    <w:link w:val="Ttulo2"/>
    <w:qFormat/>
    <w:rPr>
      <w:rFonts w:ascii="Arial" w:hAnsi="Arial" w:eastAsia="Arial"/>
      <w:sz w:val="34"/>
    </w:rPr>
  </w:style>
  <w:style w:type="character" w:styleId="Ttulo3Char" w:customStyle="1">
    <w:name w:val="Título 3 Char"/>
    <w:link w:val="Ttulo3"/>
    <w:qFormat/>
    <w:rPr>
      <w:rFonts w:ascii="Arial" w:hAnsi="Arial" w:eastAsia="Arial"/>
      <w:sz w:val="30"/>
      <w:szCs w:val="30"/>
    </w:rPr>
  </w:style>
  <w:style w:type="character" w:styleId="Ttulo4Char" w:customStyle="1">
    <w:name w:val="Título 4 Char"/>
    <w:link w:val="Ttulo4"/>
    <w:qFormat/>
    <w:rPr>
      <w:rFonts w:ascii="Arial" w:hAnsi="Arial" w:eastAsia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Pr>
      <w:rFonts w:ascii="Arial" w:hAnsi="Arial" w:eastAsia="Arial"/>
      <w:b/>
      <w:bCs/>
      <w:sz w:val="24"/>
      <w:szCs w:val="24"/>
    </w:rPr>
  </w:style>
  <w:style w:type="character" w:styleId="Ttulo6Char" w:customStyle="1">
    <w:name w:val="Título 6 Char"/>
    <w:link w:val="Ttulo6"/>
    <w:qFormat/>
    <w:rPr>
      <w:rFonts w:ascii="Arial" w:hAnsi="Arial" w:eastAsia="Arial"/>
      <w:b/>
      <w:bCs/>
      <w:sz w:val="22"/>
      <w:szCs w:val="22"/>
    </w:rPr>
  </w:style>
  <w:style w:type="character" w:styleId="Ttulo7Char" w:customStyle="1">
    <w:name w:val="Título 7 Char"/>
    <w:link w:val="Ttulo7"/>
    <w:qFormat/>
    <w:rPr>
      <w:rFonts w:ascii="Arial" w:hAnsi="Arial" w:eastAsia="Arial"/>
      <w:b/>
      <w:bCs/>
      <w:i/>
      <w:iCs/>
      <w:sz w:val="22"/>
      <w:szCs w:val="22"/>
    </w:rPr>
  </w:style>
  <w:style w:type="character" w:styleId="Ttulo8Char" w:customStyle="1">
    <w:name w:val="Título 8 Char"/>
    <w:link w:val="Ttulo8"/>
    <w:qFormat/>
    <w:rPr>
      <w:rFonts w:ascii="Arial" w:hAnsi="Arial" w:eastAsia="Arial"/>
      <w:i/>
      <w:iCs/>
      <w:sz w:val="22"/>
      <w:szCs w:val="22"/>
    </w:rPr>
  </w:style>
  <w:style w:type="character" w:styleId="Ttulo9Char" w:customStyle="1">
    <w:name w:val="Título 9 Char"/>
    <w:link w:val="Ttulo9"/>
    <w:qFormat/>
    <w:rPr>
      <w:rFonts w:ascii="Arial" w:hAnsi="Arial" w:eastAsia="Arial"/>
      <w:i/>
      <w:iCs/>
      <w:sz w:val="21"/>
      <w:szCs w:val="21"/>
    </w:rPr>
  </w:style>
  <w:style w:type="character" w:styleId="TtuloChar" w:customStyle="1">
    <w:name w:val="Título Char"/>
    <w:link w:val="Ttulo"/>
    <w:qFormat/>
    <w:rPr>
      <w:sz w:val="48"/>
      <w:szCs w:val="48"/>
    </w:rPr>
  </w:style>
  <w:style w:type="character" w:styleId="SubttuloChar" w:customStyle="1">
    <w:name w:val="Subtítulo Char"/>
    <w:link w:val="Subttulo"/>
    <w:qFormat/>
    <w:rPr>
      <w:sz w:val="24"/>
      <w:szCs w:val="24"/>
    </w:rPr>
  </w:style>
  <w:style w:type="character" w:styleId="CitaoChar" w:customStyle="1">
    <w:name w:val="Citação Char"/>
    <w:link w:val="Citao"/>
    <w:qFormat/>
    <w:rPr>
      <w:i/>
    </w:rPr>
  </w:style>
  <w:style w:type="character" w:styleId="CitaoIntensaChar" w:customStyle="1">
    <w:name w:val="Citação Intensa Char"/>
    <w:link w:val="CitaoIntensa"/>
    <w:qFormat/>
    <w:rPr>
      <w:i/>
    </w:rPr>
  </w:style>
  <w:style w:type="character" w:styleId="CabealhoChar" w:customStyle="1">
    <w:name w:val="Cabeçalho Char"/>
    <w:basedOn w:val="DefaultParagraphFont"/>
    <w:link w:val="Cabealho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RodapChar" w:customStyle="1">
    <w:name w:val="Rodapé Char"/>
    <w:link w:val="Rodap"/>
    <w:qFormat/>
    <w:rPr/>
  </w:style>
  <w:style w:type="character" w:styleId="TextodenotaderodapChar" w:customStyle="1">
    <w:name w:val="Texto de nota de rodapé Char"/>
    <w:link w:val="Textodenotaderodap"/>
    <w:qFormat/>
    <w:rPr>
      <w:sz w:val="18"/>
    </w:rPr>
  </w:style>
  <w:style w:type="character" w:styleId="TextodenotadefimChar" w:customStyle="1">
    <w:name w:val="Texto de nota de fim Char"/>
    <w:link w:val="Textodenotadefim"/>
    <w:qFormat/>
    <w:rPr>
      <w:sz w:val="20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 w:customStyle="1">
    <w:name w:val="Corpo de texto Char"/>
    <w:link w:val="Corpodetexto"/>
    <w:qFormat/>
    <w:rPr>
      <w:rFonts w:ascii="Times New Roman" w:hAnsi="Times New Roman" w:eastAsia="Times New Roman"/>
      <w:sz w:val="20"/>
      <w:szCs w:val="20"/>
      <w:lang w:eastAsia="pt-BR"/>
    </w:rPr>
  </w:style>
  <w:style w:type="character" w:styleId="TextodebaloChar" w:customStyle="1">
    <w:name w:val="Texto de balão Char"/>
    <w:link w:val="Textodebalo"/>
    <w:semiHidden/>
    <w:qFormat/>
    <w:rPr>
      <w:rFonts w:ascii="Tahoma" w:hAnsi="Tahoma"/>
      <w:sz w:val="16"/>
      <w:szCs w:val="16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TextodecomentrioChar" w:customStyle="1">
    <w:name w:val="Texto de comentário Char"/>
    <w:link w:val="Textodecomentrio"/>
    <w:semiHidden/>
    <w:qFormat/>
    <w:rPr>
      <w:sz w:val="20"/>
      <w:szCs w:val="20"/>
    </w:rPr>
  </w:style>
  <w:style w:type="character" w:styleId="AssuntodocomentrioChar" w:customStyle="1">
    <w:name w:val="Assunto do comentário Char"/>
    <w:link w:val="Assuntodocomentrio"/>
    <w:semiHidden/>
    <w:qFormat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pPr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Normal"/>
    <w:next w:val="Normal"/>
    <w:link w:val="TtuloChar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CitaoChar"/>
    <w:qFormat/>
    <w:pPr>
      <w:ind w:left="720" w:right="720" w:hanging="0"/>
    </w:pPr>
    <w:rPr>
      <w:i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CitaoIntensaChar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sz w:val="20"/>
      <w:szCs w:val="20"/>
      <w:lang w:val="en-US"/>
    </w:rPr>
  </w:style>
  <w:style w:type="paragraph" w:styleId="Notaderodap">
    <w:name w:val="Footnote Text"/>
    <w:basedOn w:val="Normal"/>
    <w:link w:val="TextodenotaderodapChar"/>
    <w:semiHidden/>
    <w:pPr>
      <w:spacing w:lineRule="auto" w:line="240" w:before="0" w:after="40"/>
    </w:pPr>
    <w:rPr>
      <w:sz w:val="18"/>
      <w:szCs w:val="20"/>
      <w:lang w:val="en-US"/>
    </w:rPr>
  </w:style>
  <w:style w:type="paragraph" w:styleId="Notadefim">
    <w:name w:val="Endnote Text"/>
    <w:basedOn w:val="Normal"/>
    <w:link w:val="TextodenotadefimChar"/>
    <w:semiHidden/>
    <w:pPr>
      <w:spacing w:lineRule="auto" w:line="240" w:before="0" w:after="0"/>
    </w:pPr>
    <w:rPr>
      <w:sz w:val="20"/>
      <w:szCs w:val="20"/>
      <w:lang w:val="en-US"/>
    </w:rPr>
  </w:style>
  <w:style w:type="paragraph" w:styleId="Sumrio1">
    <w:name w:val="TOC 1"/>
    <w:basedOn w:val="Normal"/>
    <w:next w:val="Normal"/>
    <w:pPr>
      <w:spacing w:before="0" w:after="57"/>
    </w:pPr>
    <w:rPr/>
  </w:style>
  <w:style w:type="paragraph" w:styleId="Sumrio2">
    <w:name w:val="TOC 2"/>
    <w:basedOn w:val="Normal"/>
    <w:next w:val="Normal"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pPr>
      <w:spacing w:before="0" w:after="57"/>
      <w:ind w:left="2268" w:hanging="0"/>
    </w:pPr>
    <w:rPr/>
  </w:style>
  <w:style w:type="paragraph" w:styleId="TOCHeading">
    <w:name w:val="TOC Heading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ar-SA"/>
    </w:rPr>
  </w:style>
  <w:style w:type="paragraph" w:styleId="Tableoffigures">
    <w:name w:val="table of figures"/>
    <w:basedOn w:val="Normal"/>
    <w:next w:val="Normal"/>
    <w:qFormat/>
    <w:pPr>
      <w:spacing w:before="0" w:after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semiHidden/>
    <w:qFormat/>
    <w:pPr/>
    <w:rPr>
      <w:b/>
      <w:bCs/>
      <w:color w:val="4F81BD"/>
      <w:sz w:val="18"/>
      <w:szCs w:val="18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ar-SA"/>
    </w:rPr>
  </w:style>
  <w:style w:type="paragraph" w:styleId="BalloonText">
    <w:name w:val="Balloon Text"/>
    <w:basedOn w:val="Normal"/>
    <w:link w:val="TextodebaloChar"/>
    <w:semiHidden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xtodecomentrioChar"/>
    <w:semiHidden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qFormat/>
    <w:pPr/>
    <w:rPr>
      <w:b/>
      <w:bCs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Calibri" w:cs="Calibri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5">
    <w:name w:val="Plain Table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">
    <w:name w:val="Grid Table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3">
    <w:name w:val="Grid Table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">
    <w:name w:val="Grid Table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5Escura">
    <w:name w:val="Grid Table 5 Dark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6Colorida">
    <w:name w:val="Grid Table 6 Colorful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7Colorida">
    <w:name w:val="Grid Table 7 Colorful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1Clara">
    <w:name w:val="List Table 1 Light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2">
    <w:name w:val="List Table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3">
    <w:name w:val="List Table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4">
    <w:name w:val="List Table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5Escura">
    <w:name w:val="List Table 5 Dark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6Colorida">
    <w:name w:val="List Table 6 Colorful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7Colorida">
    <w:name w:val="List Table 7 Colorful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Tabelanormal"/>
    <w:rPr>
      <w:lang w:eastAsia="pt-BR"/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Tabela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7AA5F8A-ADA7-486B-8A07-499FB4649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6</Pages>
  <Words>400</Words>
  <Characters>2774</Characters>
  <CharactersWithSpaces>3163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2021-11-22T11:37:00Z</dcterms:created>
  <dc:creator>telaviva 7</dc:creator>
  <dc:description/>
  <dc:language>pt-BR</dc:language>
  <cp:lastModifiedBy>Usuário do Windows</cp:lastModifiedBy>
  <cp:lastPrinted>2021-11-22T11:36:00Z</cp:lastPrinted>
  <dcterms:modified xsi:type="dcterms:W3CDTF">2021-11-22T11:37:00Z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